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B50" w:rsidRPr="00C15359" w:rsidRDefault="00C86B50" w:rsidP="00C86B50">
      <w:pPr>
        <w:tabs>
          <w:tab w:val="left" w:pos="1440"/>
          <w:tab w:val="left" w:pos="1620"/>
        </w:tabs>
        <w:autoSpaceDE w:val="0"/>
        <w:autoSpaceDN w:val="0"/>
        <w:adjustRightInd w:val="0"/>
        <w:ind w:left="9810"/>
        <w:jc w:val="both"/>
        <w:rPr>
          <w:lang w:eastAsia="en-US"/>
        </w:rPr>
      </w:pPr>
      <w:bookmarkStart w:id="0" w:name="_GoBack"/>
      <w:bookmarkEnd w:id="0"/>
      <w:r w:rsidRPr="00C15359">
        <w:rPr>
          <w:lang w:eastAsia="en-US"/>
        </w:rPr>
        <w:t>Specialiųjų taisyklių pareiškėjams, teikiantiems vietos projektų paraiškas pagal vietos plėtros strategijos „Rietavo savivaldybės kaimo vietovių plėtros strategija“ II prioriteto „Bendruomenių gyvenimo kokybės gerinimas“ priemones „Kaimo gyventojų aktyvinimas, bendruomeninių iniciatyvų skatinimas“ ir „Kaimo paveldo, turizmo bei amatų plėtojimas“</w:t>
      </w:r>
      <w:r>
        <w:rPr>
          <w:lang w:eastAsia="en-US"/>
        </w:rPr>
        <w:t xml:space="preserve"> 11 priedas</w:t>
      </w:r>
    </w:p>
    <w:p w:rsidR="00C86B50" w:rsidRPr="00C15359" w:rsidRDefault="00C86B50" w:rsidP="00C86B50">
      <w:pPr>
        <w:pStyle w:val="Hyperlink1"/>
        <w:ind w:right="553"/>
        <w:rPr>
          <w:lang w:val="lt-LT"/>
        </w:rPr>
      </w:pPr>
    </w:p>
    <w:p w:rsidR="00C86B50" w:rsidRPr="00C15359" w:rsidRDefault="00C86B50" w:rsidP="00C86B50">
      <w:pPr>
        <w:pStyle w:val="Hyperlink1"/>
        <w:ind w:right="553"/>
        <w:jc w:val="center"/>
        <w:rPr>
          <w:b/>
          <w:lang w:val="lt-LT"/>
        </w:rPr>
      </w:pPr>
      <w:r w:rsidRPr="00C15359">
        <w:rPr>
          <w:b/>
          <w:lang w:val="lt-LT"/>
        </w:rPr>
        <w:t>(projektinio pasiūlymo forma)</w:t>
      </w:r>
    </w:p>
    <w:p w:rsidR="00C86B50" w:rsidRPr="00C15359" w:rsidRDefault="00C86B50" w:rsidP="00C86B50">
      <w:pPr>
        <w:pStyle w:val="Hyperlink1"/>
        <w:ind w:right="553"/>
        <w:jc w:val="center"/>
        <w:rPr>
          <w:b/>
          <w:lang w:val="lt-LT"/>
        </w:rPr>
      </w:pPr>
      <w:r w:rsidRPr="00C15359">
        <w:rPr>
          <w:b/>
          <w:lang w:val="lt-LT"/>
        </w:rPr>
        <w:t>________________________________</w:t>
      </w:r>
    </w:p>
    <w:p w:rsidR="00C86B50" w:rsidRPr="00C15359" w:rsidRDefault="00C86B50" w:rsidP="00C86B50">
      <w:pPr>
        <w:pStyle w:val="Hyperlink1"/>
        <w:ind w:right="553"/>
        <w:jc w:val="center"/>
        <w:rPr>
          <w:lang w:val="lt-LT"/>
        </w:rPr>
      </w:pPr>
      <w:r w:rsidRPr="00C15359">
        <w:rPr>
          <w:lang w:val="lt-LT"/>
        </w:rPr>
        <w:t>(dokumento sudarytojo pavadinimas)</w:t>
      </w:r>
    </w:p>
    <w:p w:rsidR="00C86B50" w:rsidRPr="00C15359" w:rsidRDefault="00C86B50" w:rsidP="00C86B50">
      <w:pPr>
        <w:pStyle w:val="Hyperlink1"/>
        <w:ind w:right="553"/>
        <w:jc w:val="center"/>
        <w:rPr>
          <w:lang w:val="lt-LT"/>
        </w:rPr>
      </w:pPr>
    </w:p>
    <w:p w:rsidR="00C86B50" w:rsidRPr="00C15359" w:rsidRDefault="00C86B50" w:rsidP="00C86B50">
      <w:pPr>
        <w:pStyle w:val="Hyperlink1"/>
        <w:ind w:right="553"/>
        <w:jc w:val="center"/>
        <w:rPr>
          <w:lang w:val="lt-LT"/>
        </w:rPr>
      </w:pPr>
      <w:r w:rsidRPr="00C15359">
        <w:rPr>
          <w:lang w:val="lt-LT"/>
        </w:rPr>
        <w:t>_________________________________</w:t>
      </w:r>
    </w:p>
    <w:p w:rsidR="00C86B50" w:rsidRPr="00C15359" w:rsidRDefault="00C86B50" w:rsidP="00C86B50">
      <w:pPr>
        <w:pStyle w:val="Hyperlink1"/>
        <w:ind w:right="553"/>
        <w:jc w:val="center"/>
        <w:rPr>
          <w:lang w:val="lt-LT"/>
        </w:rPr>
      </w:pPr>
      <w:r w:rsidRPr="00C15359">
        <w:rPr>
          <w:lang w:val="lt-LT"/>
        </w:rPr>
        <w:t>(dokumento sudarytojo duomenys)</w:t>
      </w:r>
    </w:p>
    <w:p w:rsidR="00C86B50" w:rsidRPr="00C15359" w:rsidRDefault="00C86B50" w:rsidP="00C86B50">
      <w:pPr>
        <w:pStyle w:val="Hyperlink1"/>
        <w:ind w:right="553"/>
        <w:rPr>
          <w:b/>
          <w:lang w:val="lt-LT"/>
        </w:rPr>
      </w:pPr>
    </w:p>
    <w:p w:rsidR="00C86B50" w:rsidRPr="00C15359" w:rsidRDefault="00C86B50" w:rsidP="00C86B50">
      <w:pPr>
        <w:pStyle w:val="Hyperlink1"/>
        <w:ind w:right="553"/>
        <w:jc w:val="center"/>
        <w:rPr>
          <w:lang w:val="lt-LT"/>
        </w:rPr>
      </w:pPr>
    </w:p>
    <w:p w:rsidR="00C86B50" w:rsidRPr="00C15359" w:rsidRDefault="00C86B50" w:rsidP="00C86B50">
      <w:pPr>
        <w:pStyle w:val="Hyperlink1"/>
        <w:ind w:right="553"/>
        <w:jc w:val="center"/>
        <w:rPr>
          <w:lang w:val="lt-LT"/>
        </w:rPr>
      </w:pPr>
      <w:r w:rsidRPr="00C15359">
        <w:rPr>
          <w:lang w:val="lt-LT"/>
        </w:rPr>
        <w:t>VVG „Rietavo iniciatyvos“</w:t>
      </w:r>
    </w:p>
    <w:p w:rsidR="00C86B50" w:rsidRPr="00C15359" w:rsidRDefault="00C86B50" w:rsidP="00C86B50">
      <w:pPr>
        <w:pStyle w:val="Hyperlink1"/>
        <w:ind w:right="553"/>
        <w:rPr>
          <w:b/>
          <w:lang w:val="lt-LT"/>
        </w:rPr>
      </w:pPr>
    </w:p>
    <w:p w:rsidR="00C86B50" w:rsidRPr="00C15359" w:rsidRDefault="00C86B50" w:rsidP="00C86B50">
      <w:pPr>
        <w:pStyle w:val="Hyperlink1"/>
        <w:ind w:right="553"/>
        <w:rPr>
          <w:b/>
          <w:lang w:val="lt-LT"/>
        </w:rPr>
      </w:pPr>
    </w:p>
    <w:p w:rsidR="00C86B50" w:rsidRPr="00C15359" w:rsidRDefault="00C86B50" w:rsidP="00C86B50">
      <w:pPr>
        <w:pStyle w:val="Hyperlink1"/>
        <w:ind w:right="553"/>
        <w:jc w:val="center"/>
        <w:rPr>
          <w:b/>
          <w:lang w:val="lt-LT"/>
        </w:rPr>
      </w:pPr>
      <w:r w:rsidRPr="00C15359">
        <w:rPr>
          <w:b/>
          <w:lang w:val="lt-LT"/>
        </w:rPr>
        <w:t>2014  METŲ KVIETIMUI TEIKTI PARAIŠKAS NR. 3 PROJEKTINIS PASIŪLYMAS</w:t>
      </w:r>
    </w:p>
    <w:p w:rsidR="00C86B50" w:rsidRPr="00C15359" w:rsidRDefault="00C86B50" w:rsidP="00C86B50">
      <w:pPr>
        <w:pStyle w:val="Hyperlink1"/>
        <w:ind w:right="553"/>
        <w:jc w:val="center"/>
        <w:rPr>
          <w:b/>
          <w:lang w:val="lt-LT"/>
        </w:rPr>
      </w:pPr>
    </w:p>
    <w:p w:rsidR="00C86B50" w:rsidRPr="00C15359" w:rsidRDefault="00C86B50" w:rsidP="00C86B50">
      <w:pPr>
        <w:pStyle w:val="Hyperlink1"/>
        <w:ind w:right="553"/>
        <w:jc w:val="center"/>
        <w:rPr>
          <w:lang w:val="lt-LT"/>
        </w:rPr>
      </w:pPr>
      <w:r w:rsidRPr="00C15359">
        <w:rPr>
          <w:lang w:val="lt-LT"/>
        </w:rPr>
        <w:t>_______________ Nr. __</w:t>
      </w:r>
    </w:p>
    <w:p w:rsidR="00C86B50" w:rsidRPr="00C15359" w:rsidRDefault="00C86B50" w:rsidP="00C86B50">
      <w:pPr>
        <w:pStyle w:val="Hyperlink1"/>
        <w:ind w:right="553"/>
        <w:rPr>
          <w:lang w:val="lt-LT"/>
        </w:rPr>
      </w:pPr>
      <w:r w:rsidRPr="00C15359">
        <w:rPr>
          <w:lang w:val="lt-LT"/>
        </w:rPr>
        <w:t xml:space="preserve">                                                           </w:t>
      </w:r>
      <w:r w:rsidRPr="00C15359">
        <w:rPr>
          <w:lang w:val="lt-LT"/>
        </w:rPr>
        <w:tab/>
      </w:r>
      <w:r w:rsidRPr="00C15359">
        <w:rPr>
          <w:lang w:val="lt-LT"/>
        </w:rPr>
        <w:tab/>
        <w:t xml:space="preserve">                               (data)</w:t>
      </w:r>
    </w:p>
    <w:p w:rsidR="00C86B50" w:rsidRPr="00C15359" w:rsidRDefault="00C86B50" w:rsidP="00C86B50">
      <w:pPr>
        <w:pStyle w:val="Hyperlink1"/>
        <w:ind w:right="553"/>
        <w:jc w:val="center"/>
        <w:rPr>
          <w:lang w:val="lt-LT"/>
        </w:rPr>
      </w:pPr>
    </w:p>
    <w:p w:rsidR="00C86B50" w:rsidRPr="00C15359" w:rsidRDefault="00C86B50" w:rsidP="00C86B50">
      <w:pPr>
        <w:pStyle w:val="Hyperlink1"/>
        <w:ind w:right="553"/>
        <w:rPr>
          <w:lang w:val="lt-LT"/>
        </w:rPr>
      </w:pPr>
    </w:p>
    <w:p w:rsidR="00C86B50" w:rsidRPr="00C15359" w:rsidRDefault="00C86B50" w:rsidP="00C86B50">
      <w:pPr>
        <w:pStyle w:val="Hyperlink1"/>
        <w:ind w:right="553"/>
        <w:jc w:val="center"/>
        <w:rPr>
          <w:lang w:val="lt-LT"/>
        </w:rPr>
      </w:pPr>
    </w:p>
    <w:p w:rsidR="00C86B50" w:rsidRDefault="00C86B50" w:rsidP="00C86B50">
      <w:pPr>
        <w:pStyle w:val="Hyperlink1"/>
        <w:ind w:right="553"/>
        <w:rPr>
          <w:b/>
          <w:lang w:val="lt-LT"/>
        </w:rPr>
      </w:pPr>
      <w:r w:rsidRPr="00C15359">
        <w:rPr>
          <w:b/>
          <w:lang w:val="lt-LT"/>
        </w:rPr>
        <w:t>Projektinių pasiūlymų duomenų pateikimas prioritetiškumo tvarka</w:t>
      </w:r>
    </w:p>
    <w:p w:rsidR="00C86B50" w:rsidRPr="00C15359" w:rsidRDefault="00C86B50" w:rsidP="00C86B50">
      <w:pPr>
        <w:pStyle w:val="Hyperlink1"/>
        <w:ind w:left="312" w:right="553" w:firstLine="0"/>
        <w:rPr>
          <w:b/>
          <w:lang w:val="lt-LT"/>
        </w:rPr>
      </w:pPr>
      <w:r w:rsidRPr="00C15359">
        <w:rPr>
          <w:b/>
          <w:lang w:val="lt-LT"/>
        </w:rPr>
        <w:t xml:space="preserve"> </w:t>
      </w:r>
      <w:r w:rsidRPr="00C15359">
        <w:rPr>
          <w:lang w:val="lt-LT"/>
        </w:rPr>
        <w:t>(</w:t>
      </w:r>
      <w:r w:rsidRPr="00C15359">
        <w:rPr>
          <w:i/>
          <w:lang w:val="lt-LT"/>
        </w:rPr>
        <w:t>jeigu planuojama aprašyti kelis projektus pareiškėjas nurodo projektų svarbą, pradedant svarbiausiuoju)</w:t>
      </w:r>
      <w:r w:rsidRPr="00C15359">
        <w:rPr>
          <w:lang w:val="lt-LT"/>
        </w:rPr>
        <w:t xml:space="preserve">. </w:t>
      </w:r>
    </w:p>
    <w:tbl>
      <w:tblPr>
        <w:tblW w:w="13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2911"/>
        <w:gridCol w:w="1980"/>
        <w:gridCol w:w="1620"/>
        <w:gridCol w:w="1440"/>
        <w:gridCol w:w="1350"/>
        <w:gridCol w:w="1230"/>
      </w:tblGrid>
      <w:tr w:rsidR="00C86B50" w:rsidRPr="00C15359" w:rsidTr="00C86B50">
        <w:trPr>
          <w:cantSplit/>
          <w:trHeight w:val="3123"/>
        </w:trPr>
        <w:tc>
          <w:tcPr>
            <w:tcW w:w="3227" w:type="dxa"/>
            <w:tcBorders>
              <w:top w:val="single" w:sz="4" w:space="0" w:color="000000"/>
              <w:left w:val="single" w:sz="4" w:space="0" w:color="000000"/>
              <w:bottom w:val="single" w:sz="4" w:space="0" w:color="000000"/>
              <w:right w:val="single" w:sz="4" w:space="0" w:color="000000"/>
            </w:tcBorders>
            <w:vAlign w:val="center"/>
          </w:tcPr>
          <w:p w:rsidR="00C86B50" w:rsidRPr="00C15359" w:rsidRDefault="00C86B50" w:rsidP="001E5222">
            <w:pPr>
              <w:pStyle w:val="Hyperlink1"/>
              <w:ind w:right="34" w:firstLine="0"/>
              <w:rPr>
                <w:b/>
                <w:lang w:val="lt-LT"/>
              </w:rPr>
            </w:pPr>
            <w:r w:rsidRPr="00C15359">
              <w:rPr>
                <w:b/>
                <w:lang w:val="lt-LT"/>
              </w:rPr>
              <w:lastRenderedPageBreak/>
              <w:t>STRATEGIJOS PRIORITETAS, PRIEMONĖ, VEIKLOS SRITIS</w:t>
            </w:r>
            <w:r>
              <w:rPr>
                <w:b/>
                <w:lang w:val="lt-LT"/>
              </w:rPr>
              <w:t xml:space="preserve"> </w:t>
            </w:r>
            <w:r w:rsidRPr="00C15359">
              <w:rPr>
                <w:i/>
                <w:lang w:val="lt-LT"/>
              </w:rPr>
              <w:t>(jeigu planuojama aprašyti kelis projektus, informacija pateikiama apie kiekvieną projektą atskiroje eilutėje, išdėstant projektus prioritetiškumo tvarka)</w:t>
            </w:r>
          </w:p>
        </w:tc>
        <w:tc>
          <w:tcPr>
            <w:tcW w:w="2911" w:type="dxa"/>
            <w:tcBorders>
              <w:top w:val="single" w:sz="4" w:space="0" w:color="000000"/>
              <w:left w:val="single" w:sz="4" w:space="0" w:color="000000"/>
              <w:bottom w:val="single" w:sz="4" w:space="0" w:color="000000"/>
              <w:right w:val="single" w:sz="4" w:space="0" w:color="000000"/>
            </w:tcBorders>
            <w:vAlign w:val="center"/>
          </w:tcPr>
          <w:p w:rsidR="00C86B50" w:rsidRPr="00C15359" w:rsidRDefault="00C86B50" w:rsidP="001E5222">
            <w:pPr>
              <w:pStyle w:val="Hyperlink1"/>
              <w:ind w:firstLine="0"/>
              <w:rPr>
                <w:b/>
                <w:lang w:val="lt-LT"/>
              </w:rPr>
            </w:pPr>
            <w:r>
              <w:rPr>
                <w:b/>
                <w:lang w:val="lt-LT"/>
              </w:rPr>
              <w:t xml:space="preserve">PROJEKTO </w:t>
            </w:r>
            <w:r w:rsidRPr="00C15359">
              <w:rPr>
                <w:b/>
                <w:lang w:val="lt-LT"/>
              </w:rPr>
              <w:t>PAVADINIMAS</w:t>
            </w:r>
          </w:p>
          <w:p w:rsidR="00C86B50" w:rsidRPr="00C15359" w:rsidRDefault="00C86B50" w:rsidP="001E5222">
            <w:pPr>
              <w:pStyle w:val="Hyperlink1"/>
              <w:ind w:right="553"/>
              <w:rPr>
                <w:b/>
                <w:lang w:val="lt-LT"/>
              </w:rPr>
            </w:pPr>
          </w:p>
        </w:tc>
        <w:tc>
          <w:tcPr>
            <w:tcW w:w="1980" w:type="dxa"/>
            <w:tcBorders>
              <w:top w:val="single" w:sz="4" w:space="0" w:color="000000"/>
              <w:left w:val="single" w:sz="4" w:space="0" w:color="000000"/>
              <w:bottom w:val="single" w:sz="4" w:space="0" w:color="000000"/>
              <w:right w:val="single" w:sz="4" w:space="0" w:color="auto"/>
            </w:tcBorders>
            <w:vAlign w:val="center"/>
          </w:tcPr>
          <w:p w:rsidR="00C86B50" w:rsidRPr="00C15359" w:rsidRDefault="00C86B50" w:rsidP="001E5222">
            <w:pPr>
              <w:pStyle w:val="Hyperlink1"/>
              <w:ind w:right="34" w:firstLine="0"/>
              <w:rPr>
                <w:b/>
                <w:lang w:val="lt-LT"/>
              </w:rPr>
            </w:pPr>
            <w:r w:rsidRPr="00C15359">
              <w:rPr>
                <w:b/>
                <w:lang w:val="lt-LT"/>
              </w:rPr>
              <w:t>TRUMPAS PROJEKTO APRAŠYMAS</w:t>
            </w:r>
            <w:r>
              <w:rPr>
                <w:b/>
                <w:lang w:val="lt-LT"/>
              </w:rPr>
              <w:t xml:space="preserve"> </w:t>
            </w:r>
            <w:r w:rsidRPr="00C15359">
              <w:rPr>
                <w:i/>
                <w:lang w:val="lt-LT"/>
              </w:rPr>
              <w:t>(trumpai, 3–5 sakiniais, aprašoma projekto esmė ir projekto poreikis)</w:t>
            </w:r>
          </w:p>
        </w:tc>
        <w:tc>
          <w:tcPr>
            <w:tcW w:w="1620" w:type="dxa"/>
            <w:tcBorders>
              <w:top w:val="single" w:sz="4" w:space="0" w:color="000000"/>
              <w:left w:val="single" w:sz="4" w:space="0" w:color="auto"/>
              <w:bottom w:val="single" w:sz="4" w:space="0" w:color="000000"/>
              <w:right w:val="single" w:sz="4" w:space="0" w:color="000000"/>
            </w:tcBorders>
            <w:vAlign w:val="center"/>
          </w:tcPr>
          <w:p w:rsidR="00C86B50" w:rsidRPr="00C15359" w:rsidRDefault="00C86B50" w:rsidP="001E5222">
            <w:pPr>
              <w:pStyle w:val="Hyperlink1"/>
              <w:ind w:firstLine="34"/>
              <w:rPr>
                <w:b/>
                <w:lang w:val="lt-LT"/>
              </w:rPr>
            </w:pPr>
            <w:r w:rsidRPr="00C15359">
              <w:rPr>
                <w:b/>
                <w:lang w:val="lt-LT"/>
              </w:rPr>
              <w:t>PROJEKTE NUMAT</w:t>
            </w:r>
            <w:r>
              <w:rPr>
                <w:b/>
                <w:lang w:val="lt-LT"/>
              </w:rPr>
              <w:t xml:space="preserve">YTA VYKDYTI VEIKL </w:t>
            </w:r>
            <w:r w:rsidRPr="00C15359">
              <w:rPr>
                <w:i/>
                <w:lang w:val="lt-LT"/>
              </w:rPr>
              <w:t>(nurodoma konkreti, remiamas veiklas atitinkanti veikla)</w:t>
            </w:r>
          </w:p>
        </w:tc>
        <w:tc>
          <w:tcPr>
            <w:tcW w:w="1440" w:type="dxa"/>
            <w:tcBorders>
              <w:top w:val="single" w:sz="4" w:space="0" w:color="000000"/>
              <w:left w:val="single" w:sz="4" w:space="0" w:color="000000"/>
              <w:bottom w:val="single" w:sz="4" w:space="0" w:color="000000"/>
              <w:right w:val="single" w:sz="4" w:space="0" w:color="auto"/>
            </w:tcBorders>
            <w:vAlign w:val="center"/>
          </w:tcPr>
          <w:p w:rsidR="00C86B50" w:rsidRPr="00C15359" w:rsidRDefault="00C86B50" w:rsidP="001E5222">
            <w:pPr>
              <w:pStyle w:val="Hyperlink1"/>
              <w:tabs>
                <w:tab w:val="left" w:pos="1163"/>
              </w:tabs>
              <w:ind w:firstLine="34"/>
              <w:rPr>
                <w:b/>
                <w:lang w:val="lt-LT"/>
              </w:rPr>
            </w:pPr>
            <w:r w:rsidRPr="00C15359">
              <w:rPr>
                <w:b/>
                <w:lang w:val="lt-LT"/>
              </w:rPr>
              <w:t>PRAŠOMA PARAMOS SUMA</w:t>
            </w:r>
          </w:p>
        </w:tc>
        <w:tc>
          <w:tcPr>
            <w:tcW w:w="1350" w:type="dxa"/>
            <w:tcBorders>
              <w:top w:val="single" w:sz="4" w:space="0" w:color="000000"/>
              <w:left w:val="single" w:sz="4" w:space="0" w:color="auto"/>
              <w:bottom w:val="single" w:sz="4" w:space="0" w:color="000000"/>
              <w:right w:val="single" w:sz="4" w:space="0" w:color="auto"/>
            </w:tcBorders>
            <w:vAlign w:val="center"/>
          </w:tcPr>
          <w:p w:rsidR="00C86B50" w:rsidRPr="00C15359" w:rsidRDefault="00C86B50" w:rsidP="001E5222">
            <w:pPr>
              <w:pStyle w:val="Hyperlink1"/>
              <w:ind w:right="34" w:firstLine="0"/>
              <w:rPr>
                <w:b/>
                <w:lang w:val="lt-LT"/>
              </w:rPr>
            </w:pPr>
            <w:r w:rsidRPr="00C15359">
              <w:rPr>
                <w:b/>
                <w:lang w:val="lt-LT"/>
              </w:rPr>
              <w:t>SIEKTINI REZULTATAI</w:t>
            </w:r>
          </w:p>
        </w:tc>
        <w:tc>
          <w:tcPr>
            <w:tcW w:w="1230" w:type="dxa"/>
            <w:tcBorders>
              <w:top w:val="single" w:sz="4" w:space="0" w:color="000000"/>
              <w:left w:val="single" w:sz="4" w:space="0" w:color="auto"/>
              <w:bottom w:val="single" w:sz="4" w:space="0" w:color="000000"/>
              <w:right w:val="single" w:sz="4" w:space="0" w:color="000000"/>
            </w:tcBorders>
            <w:vAlign w:val="center"/>
          </w:tcPr>
          <w:p w:rsidR="00C86B50" w:rsidRPr="00C15359" w:rsidRDefault="00C86B50" w:rsidP="001E5222">
            <w:pPr>
              <w:pStyle w:val="Hyperlink1"/>
              <w:ind w:right="34" w:firstLine="33"/>
              <w:rPr>
                <w:b/>
                <w:lang w:val="lt-LT"/>
              </w:rPr>
            </w:pPr>
            <w:r w:rsidRPr="00C15359">
              <w:rPr>
                <w:b/>
                <w:lang w:val="lt-LT"/>
              </w:rPr>
              <w:t>PROJEKTO PAGRĮSTUMAS STRATEGIJOS PRIORITETAMS</w:t>
            </w:r>
            <w:r>
              <w:rPr>
                <w:b/>
                <w:lang w:val="lt-LT"/>
              </w:rPr>
              <w:t xml:space="preserve"> </w:t>
            </w:r>
            <w:r w:rsidRPr="00C15359">
              <w:rPr>
                <w:b/>
                <w:lang w:val="lt-LT"/>
              </w:rPr>
              <w:t>(</w:t>
            </w:r>
            <w:r w:rsidRPr="00C15359">
              <w:rPr>
                <w:i/>
                <w:lang w:val="lt-LT"/>
              </w:rPr>
              <w:t>trumpai, 3 sakiniais, aprašoma ir aiškiai pagrindžiama, kuriuos Strategijos prioriteto tikslus atitinka projektas)</w:t>
            </w:r>
          </w:p>
        </w:tc>
      </w:tr>
      <w:tr w:rsidR="00C86B50" w:rsidRPr="00C15359" w:rsidTr="00C86B50">
        <w:trPr>
          <w:cantSplit/>
          <w:trHeight w:val="20"/>
        </w:trPr>
        <w:tc>
          <w:tcPr>
            <w:tcW w:w="3227" w:type="dxa"/>
            <w:tcBorders>
              <w:top w:val="single" w:sz="4" w:space="0" w:color="000000"/>
              <w:left w:val="single" w:sz="4" w:space="0" w:color="000000"/>
              <w:bottom w:val="single" w:sz="4" w:space="0" w:color="000000"/>
              <w:right w:val="single" w:sz="4" w:space="0" w:color="000000"/>
            </w:tcBorders>
          </w:tcPr>
          <w:p w:rsidR="00C86B50" w:rsidRPr="00C15359" w:rsidRDefault="00C86B50" w:rsidP="001E5222">
            <w:pPr>
              <w:pStyle w:val="Hyperlink1"/>
              <w:ind w:right="553" w:firstLine="0"/>
              <w:jc w:val="left"/>
              <w:rPr>
                <w:b/>
                <w:i/>
                <w:lang w:val="lt-LT"/>
              </w:rPr>
            </w:pPr>
            <w:r w:rsidRPr="00C15359">
              <w:rPr>
                <w:b/>
                <w:i/>
                <w:lang w:val="lt-LT"/>
              </w:rPr>
              <w:t>II PRIORITETAS. BENDRUOMENIŲ GYVENIMO KOKYBĖS GERINIMAS</w:t>
            </w:r>
          </w:p>
        </w:tc>
        <w:tc>
          <w:tcPr>
            <w:tcW w:w="2911" w:type="dxa"/>
            <w:tcBorders>
              <w:top w:val="single" w:sz="4" w:space="0" w:color="000000"/>
              <w:left w:val="single" w:sz="4" w:space="0" w:color="000000"/>
              <w:right w:val="single" w:sz="4" w:space="0" w:color="000000"/>
            </w:tcBorders>
          </w:tcPr>
          <w:p w:rsidR="00C86B50" w:rsidRPr="00C15359" w:rsidRDefault="00C86B50" w:rsidP="001E5222">
            <w:pPr>
              <w:pStyle w:val="Hyperlink1"/>
              <w:ind w:right="553"/>
              <w:jc w:val="center"/>
              <w:rPr>
                <w:b/>
                <w:lang w:val="lt-LT"/>
              </w:rPr>
            </w:pPr>
          </w:p>
        </w:tc>
        <w:tc>
          <w:tcPr>
            <w:tcW w:w="1980" w:type="dxa"/>
            <w:tcBorders>
              <w:top w:val="single" w:sz="4" w:space="0" w:color="000000"/>
              <w:left w:val="single" w:sz="4" w:space="0" w:color="000000"/>
              <w:right w:val="single" w:sz="4" w:space="0" w:color="auto"/>
            </w:tcBorders>
          </w:tcPr>
          <w:p w:rsidR="00C86B50" w:rsidRPr="00C15359" w:rsidRDefault="00C86B50" w:rsidP="001E5222">
            <w:pPr>
              <w:pStyle w:val="Hyperlink1"/>
              <w:ind w:right="553"/>
              <w:jc w:val="center"/>
              <w:rPr>
                <w:b/>
                <w:lang w:val="lt-LT"/>
              </w:rPr>
            </w:pPr>
          </w:p>
        </w:tc>
        <w:tc>
          <w:tcPr>
            <w:tcW w:w="1620" w:type="dxa"/>
            <w:tcBorders>
              <w:top w:val="single" w:sz="4" w:space="0" w:color="000000"/>
              <w:left w:val="single" w:sz="4" w:space="0" w:color="auto"/>
              <w:right w:val="single" w:sz="4" w:space="0" w:color="000000"/>
            </w:tcBorders>
          </w:tcPr>
          <w:p w:rsidR="00C86B50" w:rsidRPr="00C15359" w:rsidRDefault="00C86B50" w:rsidP="001E5222">
            <w:pPr>
              <w:pStyle w:val="Hyperlink1"/>
              <w:ind w:right="553"/>
              <w:jc w:val="center"/>
              <w:rPr>
                <w:b/>
                <w:lang w:val="lt-LT"/>
              </w:rPr>
            </w:pPr>
          </w:p>
        </w:tc>
        <w:tc>
          <w:tcPr>
            <w:tcW w:w="1440" w:type="dxa"/>
            <w:tcBorders>
              <w:top w:val="single" w:sz="4" w:space="0" w:color="000000"/>
              <w:left w:val="single" w:sz="4" w:space="0" w:color="000000"/>
              <w:right w:val="single" w:sz="4" w:space="0" w:color="auto"/>
            </w:tcBorders>
          </w:tcPr>
          <w:p w:rsidR="00C86B50" w:rsidRPr="00C15359" w:rsidRDefault="00C86B50" w:rsidP="001E5222">
            <w:pPr>
              <w:pStyle w:val="Hyperlink1"/>
              <w:ind w:right="553"/>
              <w:jc w:val="center"/>
              <w:rPr>
                <w:b/>
                <w:lang w:val="lt-LT"/>
              </w:rPr>
            </w:pPr>
          </w:p>
        </w:tc>
        <w:tc>
          <w:tcPr>
            <w:tcW w:w="1350" w:type="dxa"/>
            <w:tcBorders>
              <w:top w:val="single" w:sz="4" w:space="0" w:color="000000"/>
              <w:left w:val="single" w:sz="4" w:space="0" w:color="auto"/>
              <w:right w:val="single" w:sz="4" w:space="0" w:color="auto"/>
            </w:tcBorders>
          </w:tcPr>
          <w:p w:rsidR="00C86B50" w:rsidRPr="00C15359" w:rsidRDefault="00C86B50" w:rsidP="001E5222">
            <w:pPr>
              <w:pStyle w:val="Hyperlink1"/>
              <w:ind w:right="553"/>
              <w:jc w:val="center"/>
              <w:rPr>
                <w:b/>
                <w:lang w:val="lt-LT"/>
              </w:rPr>
            </w:pPr>
          </w:p>
        </w:tc>
        <w:tc>
          <w:tcPr>
            <w:tcW w:w="1230" w:type="dxa"/>
            <w:tcBorders>
              <w:top w:val="single" w:sz="4" w:space="0" w:color="000000"/>
              <w:left w:val="single" w:sz="4" w:space="0" w:color="auto"/>
              <w:right w:val="single" w:sz="4" w:space="0" w:color="000000"/>
            </w:tcBorders>
          </w:tcPr>
          <w:p w:rsidR="00C86B50" w:rsidRPr="00C15359" w:rsidRDefault="00C86B50" w:rsidP="001E5222">
            <w:pPr>
              <w:pStyle w:val="Hyperlink1"/>
              <w:ind w:right="553"/>
              <w:jc w:val="center"/>
              <w:rPr>
                <w:b/>
                <w:lang w:val="lt-LT"/>
              </w:rPr>
            </w:pPr>
          </w:p>
        </w:tc>
      </w:tr>
      <w:tr w:rsidR="00C86B50" w:rsidRPr="00C15359" w:rsidTr="00C86B50">
        <w:trPr>
          <w:cantSplit/>
          <w:trHeight w:val="20"/>
        </w:trPr>
        <w:tc>
          <w:tcPr>
            <w:tcW w:w="3227" w:type="dxa"/>
            <w:tcBorders>
              <w:top w:val="single" w:sz="4" w:space="0" w:color="000000"/>
              <w:left w:val="single" w:sz="4" w:space="0" w:color="000000"/>
              <w:bottom w:val="single" w:sz="4" w:space="0" w:color="000000"/>
              <w:right w:val="single" w:sz="4" w:space="0" w:color="000000"/>
            </w:tcBorders>
          </w:tcPr>
          <w:p w:rsidR="00C86B50" w:rsidRPr="00C15359" w:rsidRDefault="00C86B50" w:rsidP="001E5222">
            <w:pPr>
              <w:pStyle w:val="Hyperlink1"/>
              <w:ind w:right="553" w:firstLine="0"/>
              <w:jc w:val="left"/>
              <w:rPr>
                <w:b/>
                <w:i/>
                <w:lang w:val="lt-LT"/>
              </w:rPr>
            </w:pPr>
            <w:r w:rsidRPr="00C15359">
              <w:rPr>
                <w:b/>
                <w:i/>
                <w:lang w:val="lt-LT"/>
              </w:rPr>
              <w:t>2.1. priemonė. Kaimo gyventojų aktyvinimas, bendruomeninių iniciatyvų skatinimas</w:t>
            </w:r>
          </w:p>
        </w:tc>
        <w:tc>
          <w:tcPr>
            <w:tcW w:w="2911" w:type="dxa"/>
            <w:tcBorders>
              <w:top w:val="single" w:sz="4" w:space="0" w:color="000000"/>
              <w:left w:val="single" w:sz="4" w:space="0" w:color="000000"/>
              <w:right w:val="single" w:sz="4" w:space="0" w:color="000000"/>
            </w:tcBorders>
          </w:tcPr>
          <w:p w:rsidR="00C86B50" w:rsidRPr="00C15359" w:rsidRDefault="00C86B50" w:rsidP="001E5222">
            <w:pPr>
              <w:pStyle w:val="Hyperlink1"/>
              <w:ind w:right="553"/>
              <w:jc w:val="center"/>
              <w:rPr>
                <w:b/>
                <w:lang w:val="lt-LT"/>
              </w:rPr>
            </w:pPr>
          </w:p>
        </w:tc>
        <w:tc>
          <w:tcPr>
            <w:tcW w:w="1980" w:type="dxa"/>
            <w:tcBorders>
              <w:top w:val="single" w:sz="4" w:space="0" w:color="000000"/>
              <w:left w:val="single" w:sz="4" w:space="0" w:color="000000"/>
              <w:right w:val="single" w:sz="4" w:space="0" w:color="auto"/>
            </w:tcBorders>
          </w:tcPr>
          <w:p w:rsidR="00C86B50" w:rsidRPr="00C15359" w:rsidRDefault="00C86B50" w:rsidP="001E5222">
            <w:pPr>
              <w:pStyle w:val="Hyperlink1"/>
              <w:ind w:right="553"/>
              <w:jc w:val="center"/>
              <w:rPr>
                <w:b/>
                <w:lang w:val="lt-LT"/>
              </w:rPr>
            </w:pPr>
          </w:p>
        </w:tc>
        <w:tc>
          <w:tcPr>
            <w:tcW w:w="1620" w:type="dxa"/>
            <w:tcBorders>
              <w:top w:val="single" w:sz="4" w:space="0" w:color="000000"/>
              <w:left w:val="single" w:sz="4" w:space="0" w:color="auto"/>
              <w:right w:val="single" w:sz="4" w:space="0" w:color="000000"/>
            </w:tcBorders>
          </w:tcPr>
          <w:p w:rsidR="00C86B50" w:rsidRPr="00C15359" w:rsidRDefault="00C86B50" w:rsidP="001E5222">
            <w:pPr>
              <w:pStyle w:val="Hyperlink1"/>
              <w:ind w:right="553"/>
              <w:jc w:val="center"/>
              <w:rPr>
                <w:b/>
                <w:lang w:val="lt-LT"/>
              </w:rPr>
            </w:pPr>
          </w:p>
        </w:tc>
        <w:tc>
          <w:tcPr>
            <w:tcW w:w="1440" w:type="dxa"/>
            <w:tcBorders>
              <w:top w:val="single" w:sz="4" w:space="0" w:color="000000"/>
              <w:left w:val="single" w:sz="4" w:space="0" w:color="000000"/>
              <w:right w:val="single" w:sz="4" w:space="0" w:color="auto"/>
            </w:tcBorders>
          </w:tcPr>
          <w:p w:rsidR="00C86B50" w:rsidRPr="00C15359" w:rsidRDefault="00C86B50" w:rsidP="001E5222">
            <w:pPr>
              <w:pStyle w:val="Hyperlink1"/>
              <w:ind w:right="553"/>
              <w:jc w:val="center"/>
              <w:rPr>
                <w:b/>
                <w:lang w:val="lt-LT"/>
              </w:rPr>
            </w:pPr>
          </w:p>
        </w:tc>
        <w:tc>
          <w:tcPr>
            <w:tcW w:w="1350" w:type="dxa"/>
            <w:tcBorders>
              <w:top w:val="single" w:sz="4" w:space="0" w:color="000000"/>
              <w:left w:val="single" w:sz="4" w:space="0" w:color="auto"/>
              <w:right w:val="single" w:sz="4" w:space="0" w:color="auto"/>
            </w:tcBorders>
          </w:tcPr>
          <w:p w:rsidR="00C86B50" w:rsidRPr="00C15359" w:rsidRDefault="00C86B50" w:rsidP="001E5222">
            <w:pPr>
              <w:pStyle w:val="Hyperlink1"/>
              <w:ind w:right="553"/>
              <w:jc w:val="center"/>
              <w:rPr>
                <w:b/>
                <w:lang w:val="lt-LT"/>
              </w:rPr>
            </w:pPr>
          </w:p>
        </w:tc>
        <w:tc>
          <w:tcPr>
            <w:tcW w:w="1230" w:type="dxa"/>
            <w:tcBorders>
              <w:top w:val="single" w:sz="4" w:space="0" w:color="000000"/>
              <w:left w:val="single" w:sz="4" w:space="0" w:color="auto"/>
              <w:right w:val="single" w:sz="4" w:space="0" w:color="000000"/>
            </w:tcBorders>
          </w:tcPr>
          <w:p w:rsidR="00C86B50" w:rsidRPr="00C15359" w:rsidRDefault="00C86B50" w:rsidP="001E5222">
            <w:pPr>
              <w:pStyle w:val="Hyperlink1"/>
              <w:ind w:right="553"/>
              <w:jc w:val="center"/>
              <w:rPr>
                <w:b/>
                <w:lang w:val="lt-LT"/>
              </w:rPr>
            </w:pPr>
          </w:p>
        </w:tc>
      </w:tr>
      <w:tr w:rsidR="00C86B50" w:rsidRPr="00C15359" w:rsidTr="00C86B50">
        <w:trPr>
          <w:cantSplit/>
          <w:trHeight w:val="20"/>
        </w:trPr>
        <w:tc>
          <w:tcPr>
            <w:tcW w:w="3227" w:type="dxa"/>
            <w:tcBorders>
              <w:top w:val="single" w:sz="4" w:space="0" w:color="000000"/>
              <w:left w:val="single" w:sz="4" w:space="0" w:color="000000"/>
              <w:bottom w:val="single" w:sz="4" w:space="0" w:color="000000"/>
              <w:right w:val="single" w:sz="4" w:space="0" w:color="000000"/>
            </w:tcBorders>
          </w:tcPr>
          <w:p w:rsidR="00C86B50" w:rsidRPr="00C15359" w:rsidRDefault="00C86B50" w:rsidP="001E5222">
            <w:pPr>
              <w:pStyle w:val="Hyperlink1"/>
              <w:ind w:right="553" w:firstLine="0"/>
              <w:jc w:val="left"/>
              <w:rPr>
                <w:lang w:val="lt-LT"/>
              </w:rPr>
            </w:pPr>
            <w:r w:rsidRPr="00C15359">
              <w:rPr>
                <w:lang w:val="lt-LT"/>
              </w:rPr>
              <w:t>2.1.2 veiklos sritis –  jaunimo iniciatyvų įgyvendinimas</w:t>
            </w:r>
          </w:p>
        </w:tc>
        <w:tc>
          <w:tcPr>
            <w:tcW w:w="2911" w:type="dxa"/>
            <w:tcBorders>
              <w:top w:val="single" w:sz="4" w:space="0" w:color="000000"/>
              <w:left w:val="single" w:sz="4" w:space="0" w:color="000000"/>
              <w:right w:val="single" w:sz="4" w:space="0" w:color="000000"/>
            </w:tcBorders>
          </w:tcPr>
          <w:p w:rsidR="00C86B50" w:rsidRPr="00C15359" w:rsidRDefault="00C86B50" w:rsidP="001E5222">
            <w:pPr>
              <w:pStyle w:val="Hyperlink1"/>
              <w:ind w:right="553"/>
              <w:jc w:val="center"/>
              <w:rPr>
                <w:b/>
                <w:lang w:val="lt-LT"/>
              </w:rPr>
            </w:pPr>
          </w:p>
        </w:tc>
        <w:tc>
          <w:tcPr>
            <w:tcW w:w="1980" w:type="dxa"/>
            <w:tcBorders>
              <w:top w:val="single" w:sz="4" w:space="0" w:color="000000"/>
              <w:left w:val="single" w:sz="4" w:space="0" w:color="000000"/>
              <w:right w:val="single" w:sz="4" w:space="0" w:color="auto"/>
            </w:tcBorders>
          </w:tcPr>
          <w:p w:rsidR="00C86B50" w:rsidRPr="00C15359" w:rsidRDefault="00C86B50" w:rsidP="001E5222">
            <w:pPr>
              <w:pStyle w:val="Hyperlink1"/>
              <w:ind w:right="553"/>
              <w:jc w:val="center"/>
              <w:rPr>
                <w:b/>
                <w:lang w:val="lt-LT"/>
              </w:rPr>
            </w:pPr>
          </w:p>
        </w:tc>
        <w:tc>
          <w:tcPr>
            <w:tcW w:w="1620" w:type="dxa"/>
            <w:tcBorders>
              <w:top w:val="single" w:sz="4" w:space="0" w:color="000000"/>
              <w:left w:val="single" w:sz="4" w:space="0" w:color="auto"/>
              <w:right w:val="single" w:sz="4" w:space="0" w:color="000000"/>
            </w:tcBorders>
          </w:tcPr>
          <w:p w:rsidR="00C86B50" w:rsidRPr="00C15359" w:rsidRDefault="00C86B50" w:rsidP="001E5222">
            <w:pPr>
              <w:pStyle w:val="Hyperlink1"/>
              <w:ind w:right="553"/>
              <w:jc w:val="center"/>
              <w:rPr>
                <w:b/>
                <w:lang w:val="lt-LT"/>
              </w:rPr>
            </w:pPr>
          </w:p>
        </w:tc>
        <w:tc>
          <w:tcPr>
            <w:tcW w:w="1440" w:type="dxa"/>
            <w:tcBorders>
              <w:top w:val="single" w:sz="4" w:space="0" w:color="000000"/>
              <w:left w:val="single" w:sz="4" w:space="0" w:color="000000"/>
              <w:right w:val="single" w:sz="4" w:space="0" w:color="auto"/>
            </w:tcBorders>
          </w:tcPr>
          <w:p w:rsidR="00C86B50" w:rsidRPr="00C15359" w:rsidRDefault="00C86B50" w:rsidP="001E5222">
            <w:pPr>
              <w:pStyle w:val="Hyperlink1"/>
              <w:ind w:right="553"/>
              <w:jc w:val="center"/>
              <w:rPr>
                <w:b/>
                <w:lang w:val="lt-LT"/>
              </w:rPr>
            </w:pPr>
          </w:p>
        </w:tc>
        <w:tc>
          <w:tcPr>
            <w:tcW w:w="1350" w:type="dxa"/>
            <w:tcBorders>
              <w:top w:val="single" w:sz="4" w:space="0" w:color="000000"/>
              <w:left w:val="single" w:sz="4" w:space="0" w:color="auto"/>
              <w:right w:val="single" w:sz="4" w:space="0" w:color="auto"/>
            </w:tcBorders>
          </w:tcPr>
          <w:p w:rsidR="00C86B50" w:rsidRPr="00C15359" w:rsidRDefault="00C86B50" w:rsidP="001E5222">
            <w:pPr>
              <w:pStyle w:val="Hyperlink1"/>
              <w:ind w:right="553"/>
              <w:jc w:val="center"/>
              <w:rPr>
                <w:b/>
                <w:lang w:val="lt-LT"/>
              </w:rPr>
            </w:pPr>
          </w:p>
        </w:tc>
        <w:tc>
          <w:tcPr>
            <w:tcW w:w="1230" w:type="dxa"/>
            <w:tcBorders>
              <w:top w:val="single" w:sz="4" w:space="0" w:color="000000"/>
              <w:left w:val="single" w:sz="4" w:space="0" w:color="auto"/>
              <w:right w:val="single" w:sz="4" w:space="0" w:color="000000"/>
            </w:tcBorders>
          </w:tcPr>
          <w:p w:rsidR="00C86B50" w:rsidRPr="00C15359" w:rsidRDefault="00C86B50" w:rsidP="001E5222">
            <w:pPr>
              <w:pStyle w:val="Hyperlink1"/>
              <w:ind w:right="553"/>
              <w:jc w:val="center"/>
              <w:rPr>
                <w:b/>
                <w:lang w:val="lt-LT"/>
              </w:rPr>
            </w:pPr>
          </w:p>
        </w:tc>
      </w:tr>
      <w:tr w:rsidR="00C86B50" w:rsidRPr="00C15359" w:rsidTr="00C86B50">
        <w:trPr>
          <w:cantSplit/>
          <w:trHeight w:val="20"/>
        </w:trPr>
        <w:tc>
          <w:tcPr>
            <w:tcW w:w="3227" w:type="dxa"/>
            <w:tcBorders>
              <w:top w:val="single" w:sz="4" w:space="0" w:color="000000"/>
              <w:left w:val="single" w:sz="4" w:space="0" w:color="000000"/>
              <w:bottom w:val="single" w:sz="4" w:space="0" w:color="000000"/>
              <w:right w:val="single" w:sz="4" w:space="0" w:color="000000"/>
            </w:tcBorders>
          </w:tcPr>
          <w:p w:rsidR="00C86B50" w:rsidRPr="00C15359" w:rsidRDefault="00C86B50" w:rsidP="001E5222">
            <w:pPr>
              <w:pStyle w:val="Hyperlink1"/>
              <w:ind w:right="553" w:firstLine="0"/>
              <w:jc w:val="left"/>
              <w:rPr>
                <w:lang w:val="lt-LT"/>
              </w:rPr>
            </w:pPr>
            <w:r w:rsidRPr="00C15359">
              <w:rPr>
                <w:lang w:val="lt-LT"/>
              </w:rPr>
              <w:t>2.1.3 veiklos sritis – parama socialiai pažeidžiamų kaimo gyventojų grupių gyvenimo kokybės gerinimo iniciatyvoms.</w:t>
            </w:r>
          </w:p>
        </w:tc>
        <w:tc>
          <w:tcPr>
            <w:tcW w:w="2911" w:type="dxa"/>
            <w:tcBorders>
              <w:top w:val="single" w:sz="4" w:space="0" w:color="000000"/>
              <w:left w:val="single" w:sz="4" w:space="0" w:color="000000"/>
              <w:right w:val="single" w:sz="4" w:space="0" w:color="000000"/>
            </w:tcBorders>
          </w:tcPr>
          <w:p w:rsidR="00C86B50" w:rsidRPr="00C15359" w:rsidRDefault="00C86B50" w:rsidP="001E5222">
            <w:pPr>
              <w:pStyle w:val="Hyperlink1"/>
              <w:ind w:right="553"/>
              <w:jc w:val="center"/>
              <w:rPr>
                <w:b/>
                <w:lang w:val="lt-LT"/>
              </w:rPr>
            </w:pPr>
          </w:p>
        </w:tc>
        <w:tc>
          <w:tcPr>
            <w:tcW w:w="1980" w:type="dxa"/>
            <w:tcBorders>
              <w:top w:val="single" w:sz="4" w:space="0" w:color="000000"/>
              <w:left w:val="single" w:sz="4" w:space="0" w:color="000000"/>
              <w:right w:val="single" w:sz="4" w:space="0" w:color="auto"/>
            </w:tcBorders>
          </w:tcPr>
          <w:p w:rsidR="00C86B50" w:rsidRPr="00C15359" w:rsidRDefault="00C86B50" w:rsidP="001E5222">
            <w:pPr>
              <w:pStyle w:val="Hyperlink1"/>
              <w:ind w:right="553"/>
              <w:jc w:val="center"/>
              <w:rPr>
                <w:b/>
                <w:lang w:val="lt-LT"/>
              </w:rPr>
            </w:pPr>
          </w:p>
        </w:tc>
        <w:tc>
          <w:tcPr>
            <w:tcW w:w="1620" w:type="dxa"/>
            <w:tcBorders>
              <w:top w:val="single" w:sz="4" w:space="0" w:color="000000"/>
              <w:left w:val="single" w:sz="4" w:space="0" w:color="auto"/>
              <w:right w:val="single" w:sz="4" w:space="0" w:color="000000"/>
            </w:tcBorders>
          </w:tcPr>
          <w:p w:rsidR="00C86B50" w:rsidRPr="00C15359" w:rsidRDefault="00C86B50" w:rsidP="001E5222">
            <w:pPr>
              <w:pStyle w:val="Hyperlink1"/>
              <w:ind w:right="553"/>
              <w:jc w:val="center"/>
              <w:rPr>
                <w:b/>
                <w:lang w:val="lt-LT"/>
              </w:rPr>
            </w:pPr>
          </w:p>
        </w:tc>
        <w:tc>
          <w:tcPr>
            <w:tcW w:w="1440" w:type="dxa"/>
            <w:tcBorders>
              <w:top w:val="single" w:sz="4" w:space="0" w:color="000000"/>
              <w:left w:val="single" w:sz="4" w:space="0" w:color="000000"/>
              <w:right w:val="single" w:sz="4" w:space="0" w:color="auto"/>
            </w:tcBorders>
          </w:tcPr>
          <w:p w:rsidR="00C86B50" w:rsidRPr="00C15359" w:rsidRDefault="00C86B50" w:rsidP="001E5222">
            <w:pPr>
              <w:pStyle w:val="Hyperlink1"/>
              <w:ind w:right="553"/>
              <w:jc w:val="center"/>
              <w:rPr>
                <w:b/>
                <w:lang w:val="lt-LT"/>
              </w:rPr>
            </w:pPr>
          </w:p>
        </w:tc>
        <w:tc>
          <w:tcPr>
            <w:tcW w:w="1350" w:type="dxa"/>
            <w:tcBorders>
              <w:top w:val="single" w:sz="4" w:space="0" w:color="000000"/>
              <w:left w:val="single" w:sz="4" w:space="0" w:color="auto"/>
              <w:right w:val="single" w:sz="4" w:space="0" w:color="auto"/>
            </w:tcBorders>
          </w:tcPr>
          <w:p w:rsidR="00C86B50" w:rsidRPr="00C15359" w:rsidRDefault="00C86B50" w:rsidP="001E5222">
            <w:pPr>
              <w:pStyle w:val="Hyperlink1"/>
              <w:ind w:right="553"/>
              <w:jc w:val="center"/>
              <w:rPr>
                <w:b/>
                <w:lang w:val="lt-LT"/>
              </w:rPr>
            </w:pPr>
          </w:p>
        </w:tc>
        <w:tc>
          <w:tcPr>
            <w:tcW w:w="1230" w:type="dxa"/>
            <w:tcBorders>
              <w:top w:val="single" w:sz="4" w:space="0" w:color="000000"/>
              <w:left w:val="single" w:sz="4" w:space="0" w:color="auto"/>
              <w:right w:val="single" w:sz="4" w:space="0" w:color="000000"/>
            </w:tcBorders>
          </w:tcPr>
          <w:p w:rsidR="00C86B50" w:rsidRPr="00C15359" w:rsidRDefault="00C86B50" w:rsidP="001E5222">
            <w:pPr>
              <w:pStyle w:val="Hyperlink1"/>
              <w:ind w:right="553"/>
              <w:jc w:val="center"/>
              <w:rPr>
                <w:b/>
                <w:lang w:val="lt-LT"/>
              </w:rPr>
            </w:pPr>
          </w:p>
        </w:tc>
      </w:tr>
      <w:tr w:rsidR="00C86B50" w:rsidRPr="00C15359" w:rsidTr="00C86B50">
        <w:trPr>
          <w:cantSplit/>
          <w:trHeight w:val="20"/>
        </w:trPr>
        <w:tc>
          <w:tcPr>
            <w:tcW w:w="3227" w:type="dxa"/>
            <w:tcBorders>
              <w:top w:val="single" w:sz="4" w:space="0" w:color="000000"/>
              <w:left w:val="single" w:sz="4" w:space="0" w:color="000000"/>
              <w:bottom w:val="single" w:sz="4" w:space="0" w:color="000000"/>
              <w:right w:val="single" w:sz="4" w:space="0" w:color="000000"/>
            </w:tcBorders>
          </w:tcPr>
          <w:p w:rsidR="00C86B50" w:rsidRPr="00C15359" w:rsidRDefault="00C86B50" w:rsidP="001E5222">
            <w:pPr>
              <w:pStyle w:val="Hyperlink1"/>
              <w:ind w:right="553" w:firstLine="0"/>
              <w:jc w:val="left"/>
              <w:rPr>
                <w:b/>
                <w:i/>
                <w:lang w:val="lt-LT"/>
              </w:rPr>
            </w:pPr>
            <w:r w:rsidRPr="00C15359">
              <w:rPr>
                <w:b/>
                <w:i/>
                <w:lang w:val="lt-LT"/>
              </w:rPr>
              <w:t>2.2. priemonė. Kaimo paveldo, turizmo bei amatų plėtojimas.</w:t>
            </w:r>
          </w:p>
        </w:tc>
        <w:tc>
          <w:tcPr>
            <w:tcW w:w="2911" w:type="dxa"/>
            <w:tcBorders>
              <w:top w:val="single" w:sz="4" w:space="0" w:color="000000"/>
              <w:left w:val="single" w:sz="4" w:space="0" w:color="000000"/>
              <w:bottom w:val="single" w:sz="4" w:space="0" w:color="000000"/>
              <w:right w:val="single" w:sz="4" w:space="0" w:color="000000"/>
            </w:tcBorders>
          </w:tcPr>
          <w:p w:rsidR="00C86B50" w:rsidRPr="00C15359" w:rsidRDefault="00C86B50" w:rsidP="001E5222">
            <w:pPr>
              <w:pStyle w:val="Hyperlink1"/>
              <w:ind w:right="553"/>
              <w:jc w:val="center"/>
              <w:rPr>
                <w:b/>
                <w:lang w:val="lt-LT"/>
              </w:rPr>
            </w:pPr>
          </w:p>
        </w:tc>
        <w:tc>
          <w:tcPr>
            <w:tcW w:w="1980" w:type="dxa"/>
            <w:tcBorders>
              <w:top w:val="single" w:sz="4" w:space="0" w:color="000000"/>
              <w:left w:val="single" w:sz="4" w:space="0" w:color="000000"/>
              <w:bottom w:val="single" w:sz="4" w:space="0" w:color="000000"/>
              <w:right w:val="single" w:sz="4" w:space="0" w:color="auto"/>
            </w:tcBorders>
          </w:tcPr>
          <w:p w:rsidR="00C86B50" w:rsidRPr="00C15359" w:rsidRDefault="00C86B50" w:rsidP="001E5222">
            <w:pPr>
              <w:pStyle w:val="Hyperlink1"/>
              <w:ind w:right="553"/>
              <w:jc w:val="center"/>
              <w:rPr>
                <w:b/>
                <w:lang w:val="lt-LT"/>
              </w:rPr>
            </w:pPr>
          </w:p>
        </w:tc>
        <w:tc>
          <w:tcPr>
            <w:tcW w:w="1620" w:type="dxa"/>
            <w:tcBorders>
              <w:top w:val="single" w:sz="4" w:space="0" w:color="000000"/>
              <w:left w:val="single" w:sz="4" w:space="0" w:color="auto"/>
              <w:bottom w:val="single" w:sz="4" w:space="0" w:color="000000"/>
              <w:right w:val="single" w:sz="4" w:space="0" w:color="000000"/>
            </w:tcBorders>
          </w:tcPr>
          <w:p w:rsidR="00C86B50" w:rsidRPr="00C15359" w:rsidRDefault="00C86B50" w:rsidP="001E5222">
            <w:pPr>
              <w:pStyle w:val="Hyperlink1"/>
              <w:ind w:right="553"/>
              <w:jc w:val="center"/>
              <w:rPr>
                <w:b/>
                <w:lang w:val="lt-LT"/>
              </w:rPr>
            </w:pPr>
          </w:p>
        </w:tc>
        <w:tc>
          <w:tcPr>
            <w:tcW w:w="1440" w:type="dxa"/>
            <w:tcBorders>
              <w:top w:val="single" w:sz="4" w:space="0" w:color="000000"/>
              <w:left w:val="single" w:sz="4" w:space="0" w:color="000000"/>
              <w:bottom w:val="single" w:sz="4" w:space="0" w:color="000000"/>
              <w:right w:val="single" w:sz="4" w:space="0" w:color="auto"/>
            </w:tcBorders>
          </w:tcPr>
          <w:p w:rsidR="00C86B50" w:rsidRPr="00C15359" w:rsidRDefault="00C86B50" w:rsidP="001E5222">
            <w:pPr>
              <w:pStyle w:val="Hyperlink1"/>
              <w:ind w:right="553"/>
              <w:jc w:val="center"/>
              <w:rPr>
                <w:b/>
                <w:lang w:val="lt-LT"/>
              </w:rPr>
            </w:pPr>
          </w:p>
        </w:tc>
        <w:tc>
          <w:tcPr>
            <w:tcW w:w="1350" w:type="dxa"/>
            <w:tcBorders>
              <w:top w:val="single" w:sz="4" w:space="0" w:color="000000"/>
              <w:left w:val="single" w:sz="4" w:space="0" w:color="auto"/>
              <w:bottom w:val="single" w:sz="4" w:space="0" w:color="000000"/>
              <w:right w:val="single" w:sz="4" w:space="0" w:color="auto"/>
            </w:tcBorders>
          </w:tcPr>
          <w:p w:rsidR="00C86B50" w:rsidRPr="00C15359" w:rsidRDefault="00C86B50" w:rsidP="001E5222">
            <w:pPr>
              <w:pStyle w:val="Hyperlink1"/>
              <w:ind w:right="553"/>
              <w:jc w:val="center"/>
              <w:rPr>
                <w:lang w:val="lt-LT"/>
              </w:rPr>
            </w:pPr>
          </w:p>
        </w:tc>
        <w:tc>
          <w:tcPr>
            <w:tcW w:w="1230" w:type="dxa"/>
            <w:tcBorders>
              <w:top w:val="single" w:sz="4" w:space="0" w:color="000000"/>
              <w:left w:val="single" w:sz="4" w:space="0" w:color="auto"/>
              <w:bottom w:val="single" w:sz="4" w:space="0" w:color="000000"/>
              <w:right w:val="single" w:sz="4" w:space="0" w:color="000000"/>
            </w:tcBorders>
          </w:tcPr>
          <w:p w:rsidR="00C86B50" w:rsidRPr="00C15359" w:rsidRDefault="00C86B50" w:rsidP="001E5222">
            <w:pPr>
              <w:pStyle w:val="Hyperlink1"/>
              <w:ind w:right="553"/>
              <w:jc w:val="center"/>
              <w:rPr>
                <w:lang w:val="lt-LT"/>
              </w:rPr>
            </w:pPr>
            <w:r w:rsidRPr="00C15359">
              <w:rPr>
                <w:lang w:val="en-GB"/>
              </w:rPr>
              <w:t>.</w:t>
            </w:r>
          </w:p>
        </w:tc>
      </w:tr>
      <w:tr w:rsidR="00C86B50" w:rsidRPr="00C15359" w:rsidTr="00C86B50">
        <w:trPr>
          <w:cantSplit/>
          <w:trHeight w:val="20"/>
        </w:trPr>
        <w:tc>
          <w:tcPr>
            <w:tcW w:w="3227" w:type="dxa"/>
            <w:tcBorders>
              <w:top w:val="single" w:sz="4" w:space="0" w:color="000000"/>
              <w:left w:val="single" w:sz="4" w:space="0" w:color="000000"/>
              <w:bottom w:val="single" w:sz="4" w:space="0" w:color="000000"/>
              <w:right w:val="single" w:sz="4" w:space="0" w:color="000000"/>
            </w:tcBorders>
          </w:tcPr>
          <w:p w:rsidR="00C86B50" w:rsidRPr="00C15359" w:rsidRDefault="00C86B50" w:rsidP="001E5222">
            <w:pPr>
              <w:pStyle w:val="Hyperlink1"/>
              <w:ind w:right="553" w:firstLine="0"/>
              <w:jc w:val="left"/>
              <w:rPr>
                <w:lang w:val="lt-LT"/>
              </w:rPr>
            </w:pPr>
            <w:r w:rsidRPr="00C15359">
              <w:rPr>
                <w:lang w:val="lt-LT"/>
              </w:rPr>
              <w:t>2.2.2 veiklos sritis –  verslui palankios aplinkos kūrimas</w:t>
            </w:r>
          </w:p>
        </w:tc>
        <w:tc>
          <w:tcPr>
            <w:tcW w:w="2911" w:type="dxa"/>
            <w:tcBorders>
              <w:top w:val="single" w:sz="4" w:space="0" w:color="000000"/>
              <w:left w:val="single" w:sz="4" w:space="0" w:color="000000"/>
              <w:bottom w:val="single" w:sz="4" w:space="0" w:color="000000"/>
              <w:right w:val="single" w:sz="4" w:space="0" w:color="000000"/>
            </w:tcBorders>
          </w:tcPr>
          <w:p w:rsidR="00C86B50" w:rsidRPr="00C15359" w:rsidRDefault="00C86B50" w:rsidP="001E5222">
            <w:pPr>
              <w:pStyle w:val="Hyperlink1"/>
              <w:ind w:right="553"/>
              <w:jc w:val="center"/>
              <w:rPr>
                <w:b/>
                <w:lang w:val="lt-LT"/>
              </w:rPr>
            </w:pPr>
          </w:p>
        </w:tc>
        <w:tc>
          <w:tcPr>
            <w:tcW w:w="1980" w:type="dxa"/>
            <w:tcBorders>
              <w:top w:val="single" w:sz="4" w:space="0" w:color="000000"/>
              <w:left w:val="single" w:sz="4" w:space="0" w:color="000000"/>
              <w:bottom w:val="single" w:sz="4" w:space="0" w:color="000000"/>
              <w:right w:val="single" w:sz="4" w:space="0" w:color="auto"/>
            </w:tcBorders>
          </w:tcPr>
          <w:p w:rsidR="00C86B50" w:rsidRPr="00C15359" w:rsidRDefault="00C86B50" w:rsidP="001E5222">
            <w:pPr>
              <w:pStyle w:val="Hyperlink1"/>
              <w:ind w:right="553"/>
              <w:jc w:val="center"/>
              <w:rPr>
                <w:b/>
                <w:lang w:val="lt-LT"/>
              </w:rPr>
            </w:pPr>
          </w:p>
        </w:tc>
        <w:tc>
          <w:tcPr>
            <w:tcW w:w="1620" w:type="dxa"/>
            <w:tcBorders>
              <w:top w:val="single" w:sz="4" w:space="0" w:color="000000"/>
              <w:left w:val="single" w:sz="4" w:space="0" w:color="auto"/>
              <w:bottom w:val="single" w:sz="4" w:space="0" w:color="000000"/>
              <w:right w:val="single" w:sz="4" w:space="0" w:color="000000"/>
            </w:tcBorders>
          </w:tcPr>
          <w:p w:rsidR="00C86B50" w:rsidRPr="00C15359" w:rsidRDefault="00C86B50" w:rsidP="001E5222">
            <w:pPr>
              <w:pStyle w:val="Hyperlink1"/>
              <w:ind w:right="553"/>
              <w:jc w:val="center"/>
              <w:rPr>
                <w:b/>
                <w:lang w:val="lt-LT"/>
              </w:rPr>
            </w:pPr>
          </w:p>
        </w:tc>
        <w:tc>
          <w:tcPr>
            <w:tcW w:w="1440" w:type="dxa"/>
            <w:tcBorders>
              <w:top w:val="single" w:sz="4" w:space="0" w:color="000000"/>
              <w:left w:val="single" w:sz="4" w:space="0" w:color="000000"/>
              <w:bottom w:val="single" w:sz="4" w:space="0" w:color="000000"/>
              <w:right w:val="single" w:sz="4" w:space="0" w:color="auto"/>
            </w:tcBorders>
          </w:tcPr>
          <w:p w:rsidR="00C86B50" w:rsidRPr="00C15359" w:rsidRDefault="00C86B50" w:rsidP="001E5222">
            <w:pPr>
              <w:pStyle w:val="Hyperlink1"/>
              <w:ind w:right="553"/>
              <w:jc w:val="center"/>
              <w:rPr>
                <w:b/>
                <w:lang w:val="lt-LT"/>
              </w:rPr>
            </w:pPr>
          </w:p>
        </w:tc>
        <w:tc>
          <w:tcPr>
            <w:tcW w:w="1350" w:type="dxa"/>
            <w:tcBorders>
              <w:top w:val="single" w:sz="4" w:space="0" w:color="000000"/>
              <w:left w:val="single" w:sz="4" w:space="0" w:color="auto"/>
              <w:bottom w:val="single" w:sz="4" w:space="0" w:color="000000"/>
              <w:right w:val="single" w:sz="4" w:space="0" w:color="auto"/>
            </w:tcBorders>
          </w:tcPr>
          <w:p w:rsidR="00C86B50" w:rsidRPr="00C15359" w:rsidRDefault="00C86B50" w:rsidP="001E5222">
            <w:pPr>
              <w:pStyle w:val="Hyperlink1"/>
              <w:ind w:right="553"/>
              <w:jc w:val="center"/>
              <w:rPr>
                <w:lang w:val="lt-LT"/>
              </w:rPr>
            </w:pPr>
          </w:p>
        </w:tc>
        <w:tc>
          <w:tcPr>
            <w:tcW w:w="1230" w:type="dxa"/>
            <w:tcBorders>
              <w:top w:val="single" w:sz="4" w:space="0" w:color="000000"/>
              <w:left w:val="single" w:sz="4" w:space="0" w:color="auto"/>
              <w:bottom w:val="single" w:sz="4" w:space="0" w:color="000000"/>
              <w:right w:val="single" w:sz="4" w:space="0" w:color="000000"/>
            </w:tcBorders>
          </w:tcPr>
          <w:p w:rsidR="00C86B50" w:rsidRPr="00C15359" w:rsidRDefault="00C86B50" w:rsidP="001E5222">
            <w:pPr>
              <w:pStyle w:val="Hyperlink1"/>
              <w:ind w:right="553"/>
              <w:jc w:val="center"/>
              <w:rPr>
                <w:lang w:val="en-GB"/>
              </w:rPr>
            </w:pPr>
          </w:p>
        </w:tc>
      </w:tr>
      <w:tr w:rsidR="00C86B50" w:rsidRPr="00C15359" w:rsidTr="00C86B50">
        <w:trPr>
          <w:cantSplit/>
          <w:trHeight w:val="20"/>
        </w:trPr>
        <w:tc>
          <w:tcPr>
            <w:tcW w:w="3227" w:type="dxa"/>
            <w:tcBorders>
              <w:top w:val="single" w:sz="4" w:space="0" w:color="000000"/>
              <w:left w:val="single" w:sz="4" w:space="0" w:color="000000"/>
              <w:bottom w:val="single" w:sz="4" w:space="0" w:color="000000"/>
              <w:right w:val="single" w:sz="4" w:space="0" w:color="000000"/>
            </w:tcBorders>
          </w:tcPr>
          <w:p w:rsidR="00C86B50" w:rsidRPr="00C15359" w:rsidRDefault="00C86B50" w:rsidP="001E5222">
            <w:pPr>
              <w:pStyle w:val="Hyperlink1"/>
              <w:ind w:right="553" w:firstLine="0"/>
              <w:jc w:val="left"/>
              <w:rPr>
                <w:lang w:val="lt-LT"/>
              </w:rPr>
            </w:pPr>
            <w:r w:rsidRPr="00C15359">
              <w:rPr>
                <w:lang w:val="lt-LT"/>
              </w:rPr>
              <w:lastRenderedPageBreak/>
              <w:t>2.2.3 veiklos sritis – parama kaimo verslo projektams</w:t>
            </w:r>
          </w:p>
        </w:tc>
        <w:tc>
          <w:tcPr>
            <w:tcW w:w="2911" w:type="dxa"/>
            <w:tcBorders>
              <w:top w:val="single" w:sz="4" w:space="0" w:color="000000"/>
              <w:left w:val="single" w:sz="4" w:space="0" w:color="000000"/>
              <w:right w:val="single" w:sz="4" w:space="0" w:color="000000"/>
            </w:tcBorders>
          </w:tcPr>
          <w:p w:rsidR="00C86B50" w:rsidRPr="00C15359" w:rsidRDefault="00C86B50" w:rsidP="001E5222">
            <w:pPr>
              <w:pStyle w:val="Hyperlink1"/>
              <w:ind w:right="553"/>
              <w:jc w:val="center"/>
              <w:rPr>
                <w:b/>
                <w:lang w:val="lt-LT"/>
              </w:rPr>
            </w:pPr>
          </w:p>
        </w:tc>
        <w:tc>
          <w:tcPr>
            <w:tcW w:w="1980" w:type="dxa"/>
            <w:tcBorders>
              <w:top w:val="single" w:sz="4" w:space="0" w:color="000000"/>
              <w:left w:val="single" w:sz="4" w:space="0" w:color="000000"/>
              <w:right w:val="single" w:sz="4" w:space="0" w:color="auto"/>
            </w:tcBorders>
          </w:tcPr>
          <w:p w:rsidR="00C86B50" w:rsidRPr="00C15359" w:rsidRDefault="00C86B50" w:rsidP="001E5222">
            <w:pPr>
              <w:pStyle w:val="Hyperlink1"/>
              <w:ind w:right="553"/>
              <w:jc w:val="center"/>
              <w:rPr>
                <w:b/>
                <w:lang w:val="lt-LT"/>
              </w:rPr>
            </w:pPr>
          </w:p>
        </w:tc>
        <w:tc>
          <w:tcPr>
            <w:tcW w:w="1620" w:type="dxa"/>
            <w:tcBorders>
              <w:top w:val="single" w:sz="4" w:space="0" w:color="000000"/>
              <w:left w:val="single" w:sz="4" w:space="0" w:color="auto"/>
              <w:right w:val="single" w:sz="4" w:space="0" w:color="000000"/>
            </w:tcBorders>
          </w:tcPr>
          <w:p w:rsidR="00C86B50" w:rsidRPr="00C15359" w:rsidRDefault="00C86B50" w:rsidP="001E5222">
            <w:pPr>
              <w:pStyle w:val="Hyperlink1"/>
              <w:ind w:right="553"/>
              <w:jc w:val="center"/>
              <w:rPr>
                <w:b/>
                <w:lang w:val="lt-LT"/>
              </w:rPr>
            </w:pPr>
          </w:p>
        </w:tc>
        <w:tc>
          <w:tcPr>
            <w:tcW w:w="1440" w:type="dxa"/>
            <w:tcBorders>
              <w:top w:val="single" w:sz="4" w:space="0" w:color="000000"/>
              <w:left w:val="single" w:sz="4" w:space="0" w:color="000000"/>
              <w:right w:val="single" w:sz="4" w:space="0" w:color="auto"/>
            </w:tcBorders>
          </w:tcPr>
          <w:p w:rsidR="00C86B50" w:rsidRPr="00C15359" w:rsidRDefault="00C86B50" w:rsidP="001E5222">
            <w:pPr>
              <w:pStyle w:val="Hyperlink1"/>
              <w:ind w:right="553"/>
              <w:jc w:val="center"/>
              <w:rPr>
                <w:b/>
                <w:lang w:val="lt-LT"/>
              </w:rPr>
            </w:pPr>
          </w:p>
        </w:tc>
        <w:tc>
          <w:tcPr>
            <w:tcW w:w="1350" w:type="dxa"/>
            <w:tcBorders>
              <w:top w:val="single" w:sz="4" w:space="0" w:color="000000"/>
              <w:left w:val="single" w:sz="4" w:space="0" w:color="auto"/>
              <w:right w:val="single" w:sz="4" w:space="0" w:color="auto"/>
            </w:tcBorders>
          </w:tcPr>
          <w:p w:rsidR="00C86B50" w:rsidRPr="00C15359" w:rsidRDefault="00C86B50" w:rsidP="001E5222">
            <w:pPr>
              <w:pStyle w:val="Hyperlink1"/>
              <w:ind w:right="553"/>
              <w:jc w:val="center"/>
              <w:rPr>
                <w:lang w:val="lt-LT"/>
              </w:rPr>
            </w:pPr>
          </w:p>
        </w:tc>
        <w:tc>
          <w:tcPr>
            <w:tcW w:w="1230" w:type="dxa"/>
            <w:tcBorders>
              <w:top w:val="single" w:sz="4" w:space="0" w:color="000000"/>
              <w:left w:val="single" w:sz="4" w:space="0" w:color="auto"/>
              <w:right w:val="single" w:sz="4" w:space="0" w:color="000000"/>
            </w:tcBorders>
          </w:tcPr>
          <w:p w:rsidR="00C86B50" w:rsidRPr="00C15359" w:rsidRDefault="00C86B50" w:rsidP="001E5222">
            <w:pPr>
              <w:pStyle w:val="Hyperlink1"/>
              <w:ind w:right="553"/>
              <w:jc w:val="center"/>
              <w:rPr>
                <w:lang w:val="en-GB"/>
              </w:rPr>
            </w:pPr>
          </w:p>
        </w:tc>
      </w:tr>
    </w:tbl>
    <w:p w:rsidR="00C86B50" w:rsidRDefault="00C86B50" w:rsidP="00C86B50">
      <w:pPr>
        <w:pStyle w:val="Hyperlink1"/>
        <w:ind w:right="553"/>
        <w:jc w:val="center"/>
        <w:rPr>
          <w:lang w:val="lt-LT"/>
        </w:rPr>
      </w:pPr>
    </w:p>
    <w:p w:rsidR="00C86B50" w:rsidRPr="00C15359" w:rsidRDefault="00C86B50" w:rsidP="00C86B50">
      <w:pPr>
        <w:pStyle w:val="Hyperlink1"/>
        <w:ind w:right="553"/>
        <w:jc w:val="center"/>
        <w:rPr>
          <w:lang w:val="lt-LT"/>
        </w:rPr>
      </w:pPr>
    </w:p>
    <w:p w:rsidR="00C86B50" w:rsidRPr="00C15359" w:rsidRDefault="00C86B50" w:rsidP="00C86B50">
      <w:pPr>
        <w:pStyle w:val="Hyperlink1"/>
        <w:ind w:right="553"/>
        <w:jc w:val="center"/>
        <w:rPr>
          <w:lang w:val="lt-LT"/>
        </w:rPr>
      </w:pPr>
      <w:r w:rsidRPr="00C15359">
        <w:rPr>
          <w:lang w:val="lt-LT"/>
        </w:rPr>
        <w:t>_____________________________________                                                  ______________________                           ________________________________</w:t>
      </w:r>
    </w:p>
    <w:p w:rsidR="00C86B50" w:rsidRPr="00C15359" w:rsidRDefault="00C86B50" w:rsidP="00C86B50">
      <w:pPr>
        <w:pStyle w:val="Hyperlink1"/>
        <w:ind w:right="553"/>
        <w:jc w:val="left"/>
        <w:rPr>
          <w:lang w:val="lt-LT"/>
        </w:rPr>
      </w:pPr>
      <w:r w:rsidRPr="00C15359">
        <w:rPr>
          <w:lang w:val="lt-LT"/>
        </w:rPr>
        <w:t xml:space="preserve">(Projektinio pasiūlymo teikėjo ar jo įgalioto atstovo                                                   </w:t>
      </w:r>
      <w:r>
        <w:rPr>
          <w:lang w:val="lt-LT"/>
        </w:rPr>
        <w:t xml:space="preserve">            </w:t>
      </w:r>
      <w:r w:rsidRPr="00C15359">
        <w:rPr>
          <w:lang w:val="lt-LT"/>
        </w:rPr>
        <w:t xml:space="preserve"> (parašas)                                                    (vardas ir pavardė)</w:t>
      </w:r>
    </w:p>
    <w:p w:rsidR="00C86B50" w:rsidRPr="00C15359" w:rsidRDefault="00C86B50" w:rsidP="00C86B50">
      <w:pPr>
        <w:pStyle w:val="Hyperlink1"/>
        <w:ind w:right="553"/>
        <w:jc w:val="left"/>
        <w:rPr>
          <w:lang w:val="fi-FI"/>
        </w:rPr>
      </w:pPr>
      <w:r w:rsidRPr="00C15359">
        <w:rPr>
          <w:lang w:val="lt-LT"/>
        </w:rPr>
        <w:t xml:space="preserve">pareigų pavadinimas) </w:t>
      </w:r>
      <w:r w:rsidRPr="00C15359">
        <w:rPr>
          <w:lang w:val="fi-FI"/>
        </w:rPr>
        <w:t xml:space="preserve">                                       </w:t>
      </w:r>
    </w:p>
    <w:p w:rsidR="00B940C5" w:rsidRDefault="00B940C5"/>
    <w:sectPr w:rsidR="00B940C5" w:rsidSect="00C86B5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L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B50"/>
    <w:rsid w:val="00B940C5"/>
    <w:rsid w:val="00C86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86B50"/>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Hyperlink1">
    <w:name w:val="Hyperlink1"/>
    <w:rsid w:val="00C86B50"/>
    <w:pPr>
      <w:autoSpaceDE w:val="0"/>
      <w:autoSpaceDN w:val="0"/>
      <w:adjustRightInd w:val="0"/>
      <w:spacing w:after="0" w:line="240" w:lineRule="auto"/>
      <w:ind w:firstLine="312"/>
      <w:jc w:val="both"/>
    </w:pPr>
    <w:rPr>
      <w:rFonts w:ascii="TimesLT" w:eastAsia="Times New Roman" w:hAnsi="TimesLT" w:cs="Times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86B50"/>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Hyperlink1">
    <w:name w:val="Hyperlink1"/>
    <w:rsid w:val="00C86B50"/>
    <w:pPr>
      <w:autoSpaceDE w:val="0"/>
      <w:autoSpaceDN w:val="0"/>
      <w:adjustRightInd w:val="0"/>
      <w:spacing w:after="0" w:line="240" w:lineRule="auto"/>
      <w:ind w:firstLine="312"/>
      <w:jc w:val="both"/>
    </w:pPr>
    <w:rPr>
      <w:rFonts w:ascii="TimesLT" w:eastAsia="Times New Roman" w:hAnsi="TimesLT" w:cs="Times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373</Words>
  <Characters>2127</Characters>
  <Application>Microsoft Office Word</Application>
  <DocSecurity>0</DocSecurity>
  <Lines>17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vvgadministratore</dc:creator>
  <cp:lastModifiedBy>vvgadministratore</cp:lastModifiedBy>
  <cp:revision>1</cp:revision>
  <dcterms:created xsi:type="dcterms:W3CDTF">2014-06-18T08:29:00Z</dcterms:created>
  <dcterms:modified xsi:type="dcterms:W3CDTF">2014-06-18T08:35:00Z</dcterms:modified>
</cp:coreProperties>
</file>